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2473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344DE">
        <w:rPr>
          <w:rFonts w:ascii="Times New Roman" w:hAnsi="Times New Roman" w:cs="Times New Roman"/>
          <w:b/>
          <w:sz w:val="24"/>
          <w:szCs w:val="24"/>
          <w:lang w:val="ru-RU"/>
        </w:rPr>
        <w:t>900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7470B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344DE">
        <w:rPr>
          <w:rFonts w:ascii="Times New Roman" w:hAnsi="Times New Roman" w:cs="Times New Roman"/>
          <w:sz w:val="24"/>
          <w:szCs w:val="24"/>
        </w:rPr>
        <w:t>581/603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8E40E7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344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344DE" w:rsidRPr="00486896">
        <w:rPr>
          <w:rFonts w:ascii="Times New Roman" w:hAnsi="Times New Roman"/>
          <w:sz w:val="24"/>
          <w:szCs w:val="24"/>
          <w:lang w:eastAsia="bg-BG"/>
        </w:rPr>
        <w:t xml:space="preserve">„Парсек Груп“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F412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344DE" w:rsidRDefault="001344D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486896">
        <w:rPr>
          <w:rFonts w:ascii="Times New Roman" w:hAnsi="Times New Roman"/>
          <w:sz w:val="24"/>
          <w:szCs w:val="24"/>
          <w:lang w:eastAsia="bg-BG"/>
        </w:rPr>
        <w:t>ДЗЗД „Детство“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F412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1344D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486896">
        <w:rPr>
          <w:rFonts w:ascii="Times New Roman" w:hAnsi="Times New Roman"/>
          <w:sz w:val="24"/>
          <w:szCs w:val="24"/>
          <w:lang w:eastAsia="bg-BG"/>
        </w:rPr>
        <w:t xml:space="preserve">Кмет на Столична община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FF4125">
        <w:rPr>
          <w:rFonts w:ascii="Times New Roman" w:hAnsi="Times New Roman" w:cs="Times New Roman"/>
          <w:color w:val="000000" w:themeColor="text1"/>
          <w:sz w:val="24"/>
          <w:szCs w:val="24"/>
        </w:rPr>
        <w:t>А. П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1344DE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91128A" w:rsidRPr="003D2A3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486896">
        <w:rPr>
          <w:rFonts w:ascii="Times New Roman" w:hAnsi="Times New Roman"/>
          <w:sz w:val="24"/>
          <w:szCs w:val="24"/>
          <w:lang w:eastAsia="bg-BG"/>
        </w:rPr>
        <w:t>ДЗЗД „ДГ – Шарените кубчета Младост“</w:t>
      </w:r>
      <w:r w:rsidR="0091128A" w:rsidRPr="003D2A3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FF4125">
        <w:rPr>
          <w:rFonts w:ascii="Times New Roman" w:hAnsi="Times New Roman"/>
          <w:color w:val="000000" w:themeColor="text1"/>
          <w:sz w:val="24"/>
          <w:szCs w:val="24"/>
        </w:rPr>
        <w:t xml:space="preserve"> от адв. П. П</w:t>
      </w:r>
      <w:r w:rsidR="0091128A" w:rsidRPr="003D2A3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344DE" w:rsidRPr="003D2A39" w:rsidRDefault="001344DE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486896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486896">
        <w:rPr>
          <w:rFonts w:ascii="Times New Roman" w:hAnsi="Times New Roman"/>
          <w:sz w:val="24"/>
          <w:szCs w:val="24"/>
          <w:lang w:eastAsia="bg-BG"/>
        </w:rPr>
        <w:t>Интерхолд</w:t>
      </w:r>
      <w:proofErr w:type="spellEnd"/>
      <w:r w:rsidRPr="00486896">
        <w:rPr>
          <w:rFonts w:ascii="Times New Roman" w:hAnsi="Times New Roman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3D2A3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F41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125" w:rsidRPr="00833E5F" w:rsidRDefault="00FF4125" w:rsidP="00FF41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F4125" w:rsidRPr="00833E5F" w:rsidRDefault="00FF4125" w:rsidP="00FF412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FF4125" w:rsidRPr="00833E5F" w:rsidRDefault="00FF4125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F41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125" w:rsidRPr="00833E5F" w:rsidRDefault="00FF4125" w:rsidP="00FF41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F4125" w:rsidRPr="00833E5F" w:rsidRDefault="00FF4125" w:rsidP="00FF412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Да се даде ход на преписката.</w:t>
      </w:r>
    </w:p>
    <w:p w:rsidR="00FF4125" w:rsidRDefault="00FF4125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613F2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3F23">
        <w:rPr>
          <w:rFonts w:ascii="Times New Roman" w:hAnsi="Times New Roman" w:cs="Times New Roman"/>
          <w:sz w:val="24"/>
          <w:szCs w:val="24"/>
        </w:rPr>
        <w:t>Докладвам постъпилото на 10.09.2025 г. становище от жалбоподателя „ПАРСЕК ГРУП“ ЕООД, което по своята същност представлява защита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F41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125" w:rsidRPr="00833E5F" w:rsidRDefault="00FF4125" w:rsidP="00FF41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13F23" w:rsidRDefault="00613F23" w:rsidP="00FF412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жалбата, </w:t>
      </w:r>
      <w:r w:rsidRPr="00613F23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нямаме нови</w:t>
      </w:r>
      <w:r w:rsidRPr="00613F23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13F23">
        <w:rPr>
          <w:rFonts w:ascii="Times New Roman" w:hAnsi="Times New Roman" w:cs="Times New Roman"/>
          <w:sz w:val="24"/>
          <w:szCs w:val="24"/>
        </w:rPr>
        <w:t xml:space="preserve"> нямаме нови искания, заявяваме, че се присъединяваме към становището</w:t>
      </w:r>
      <w:r>
        <w:rPr>
          <w:rFonts w:ascii="Times New Roman" w:hAnsi="Times New Roman" w:cs="Times New Roman"/>
          <w:sz w:val="24"/>
          <w:szCs w:val="24"/>
        </w:rPr>
        <w:t>, по</w:t>
      </w:r>
      <w:r w:rsidRPr="00613F23">
        <w:rPr>
          <w:rFonts w:ascii="Times New Roman" w:hAnsi="Times New Roman" w:cs="Times New Roman"/>
          <w:sz w:val="24"/>
          <w:szCs w:val="24"/>
        </w:rPr>
        <w:t>дадено от Столична община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4125" w:rsidRPr="00833E5F" w:rsidRDefault="00613F23" w:rsidP="00613F2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125" w:rsidRPr="00833E5F" w:rsidRDefault="00FF412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FF4125">
        <w:rPr>
          <w:rFonts w:ascii="Times New Roman" w:hAnsi="Times New Roman" w:cs="Times New Roman"/>
          <w:sz w:val="24"/>
          <w:szCs w:val="24"/>
        </w:rPr>
        <w:t>А.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036A3" w:rsidRDefault="00685FEB" w:rsidP="00F336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613F23">
        <w:rPr>
          <w:rFonts w:ascii="Times New Roman" w:hAnsi="Times New Roman" w:cs="Times New Roman"/>
          <w:sz w:val="24"/>
          <w:szCs w:val="24"/>
        </w:rPr>
        <w:t>а</w:t>
      </w:r>
      <w:r w:rsidR="00613F23" w:rsidRPr="00613F23">
        <w:t xml:space="preserve"> </w:t>
      </w:r>
      <w:r w:rsidR="00613F23" w:rsidRPr="00613F23">
        <w:rPr>
          <w:rFonts w:ascii="Times New Roman" w:hAnsi="Times New Roman" w:cs="Times New Roman"/>
          <w:sz w:val="24"/>
          <w:szCs w:val="24"/>
        </w:rPr>
        <w:t>комисия</w:t>
      </w:r>
      <w:r w:rsidR="00F3363C">
        <w:rPr>
          <w:rFonts w:ascii="Times New Roman" w:hAnsi="Times New Roman" w:cs="Times New Roman"/>
          <w:sz w:val="24"/>
          <w:szCs w:val="24"/>
        </w:rPr>
        <w:t>,</w:t>
      </w:r>
      <w:r w:rsidR="00613F23" w:rsidRPr="00613F23">
        <w:rPr>
          <w:rFonts w:ascii="Times New Roman" w:hAnsi="Times New Roman" w:cs="Times New Roman"/>
          <w:sz w:val="24"/>
          <w:szCs w:val="24"/>
        </w:rPr>
        <w:t xml:space="preserve"> моля да излезе с решени</w:t>
      </w:r>
      <w:r w:rsidR="00F3363C">
        <w:rPr>
          <w:rFonts w:ascii="Times New Roman" w:hAnsi="Times New Roman" w:cs="Times New Roman"/>
          <w:sz w:val="24"/>
          <w:szCs w:val="24"/>
        </w:rPr>
        <w:t>е,</w:t>
      </w:r>
      <w:r w:rsidR="00613F23" w:rsidRPr="00613F23">
        <w:rPr>
          <w:rFonts w:ascii="Times New Roman" w:hAnsi="Times New Roman" w:cs="Times New Roman"/>
          <w:sz w:val="24"/>
          <w:szCs w:val="24"/>
        </w:rPr>
        <w:t xml:space="preserve"> с което да изцяло</w:t>
      </w:r>
      <w:r w:rsidR="00F3363C">
        <w:rPr>
          <w:rFonts w:ascii="Times New Roman" w:hAnsi="Times New Roman" w:cs="Times New Roman"/>
          <w:sz w:val="24"/>
          <w:szCs w:val="24"/>
        </w:rPr>
        <w:t xml:space="preserve"> да отхвърли</w:t>
      </w:r>
      <w:r w:rsidR="00613F23" w:rsidRPr="00613F23">
        <w:rPr>
          <w:rFonts w:ascii="Times New Roman" w:hAnsi="Times New Roman" w:cs="Times New Roman"/>
          <w:sz w:val="24"/>
          <w:szCs w:val="24"/>
        </w:rPr>
        <w:t>те жалб</w:t>
      </w:r>
      <w:r w:rsidR="00F3363C">
        <w:rPr>
          <w:rFonts w:ascii="Times New Roman" w:hAnsi="Times New Roman" w:cs="Times New Roman"/>
          <w:sz w:val="24"/>
          <w:szCs w:val="24"/>
        </w:rPr>
        <w:t xml:space="preserve">ите, </w:t>
      </w:r>
      <w:r w:rsidR="00613F23" w:rsidRPr="00613F23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F3363C">
        <w:rPr>
          <w:rFonts w:ascii="Times New Roman" w:hAnsi="Times New Roman" w:cs="Times New Roman"/>
          <w:sz w:val="24"/>
          <w:szCs w:val="24"/>
        </w:rPr>
        <w:t>и и не</w:t>
      </w:r>
      <w:r w:rsidR="00613F23" w:rsidRPr="00613F23">
        <w:rPr>
          <w:rFonts w:ascii="Times New Roman" w:hAnsi="Times New Roman" w:cs="Times New Roman"/>
          <w:sz w:val="24"/>
          <w:szCs w:val="24"/>
        </w:rPr>
        <w:t>доказан</w:t>
      </w:r>
      <w:r w:rsidR="00F3363C">
        <w:rPr>
          <w:rFonts w:ascii="Times New Roman" w:hAnsi="Times New Roman" w:cs="Times New Roman"/>
          <w:sz w:val="24"/>
          <w:szCs w:val="24"/>
        </w:rPr>
        <w:t>и</w:t>
      </w:r>
      <w:r w:rsidR="00613F23" w:rsidRPr="00613F23">
        <w:rPr>
          <w:rFonts w:ascii="Times New Roman" w:hAnsi="Times New Roman" w:cs="Times New Roman"/>
          <w:sz w:val="24"/>
          <w:szCs w:val="24"/>
        </w:rPr>
        <w:t xml:space="preserve"> по мотивите</w:t>
      </w:r>
      <w:r w:rsidR="00F3363C">
        <w:rPr>
          <w:rFonts w:ascii="Times New Roman" w:hAnsi="Times New Roman" w:cs="Times New Roman"/>
          <w:sz w:val="24"/>
          <w:szCs w:val="24"/>
        </w:rPr>
        <w:t>,</w:t>
      </w:r>
      <w:r w:rsidR="00613F23" w:rsidRPr="00613F23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F3363C">
        <w:rPr>
          <w:rFonts w:ascii="Times New Roman" w:hAnsi="Times New Roman" w:cs="Times New Roman"/>
          <w:sz w:val="24"/>
          <w:szCs w:val="24"/>
        </w:rPr>
        <w:t>е</w:t>
      </w:r>
      <w:r w:rsidR="00613F23" w:rsidRPr="00613F23">
        <w:rPr>
          <w:rFonts w:ascii="Times New Roman" w:hAnsi="Times New Roman" w:cs="Times New Roman"/>
          <w:sz w:val="24"/>
          <w:szCs w:val="24"/>
        </w:rPr>
        <w:t>ни в наш</w:t>
      </w:r>
      <w:r w:rsidR="00F3363C">
        <w:rPr>
          <w:rFonts w:ascii="Times New Roman" w:hAnsi="Times New Roman" w:cs="Times New Roman"/>
          <w:sz w:val="24"/>
          <w:szCs w:val="24"/>
        </w:rPr>
        <w:t>ето</w:t>
      </w:r>
      <w:r w:rsidR="00613F23" w:rsidRPr="00613F23">
        <w:rPr>
          <w:rFonts w:ascii="Times New Roman" w:hAnsi="Times New Roman" w:cs="Times New Roman"/>
          <w:sz w:val="24"/>
          <w:szCs w:val="24"/>
        </w:rPr>
        <w:t xml:space="preserve"> ст</w:t>
      </w:r>
      <w:r w:rsidR="006036A3">
        <w:rPr>
          <w:rFonts w:ascii="Times New Roman" w:hAnsi="Times New Roman" w:cs="Times New Roman"/>
          <w:sz w:val="24"/>
          <w:szCs w:val="24"/>
        </w:rPr>
        <w:t>а</w:t>
      </w:r>
      <w:r w:rsidR="00F3363C">
        <w:rPr>
          <w:rFonts w:ascii="Times New Roman" w:hAnsi="Times New Roman" w:cs="Times New Roman"/>
          <w:sz w:val="24"/>
          <w:szCs w:val="24"/>
        </w:rPr>
        <w:t>нови</w:t>
      </w:r>
      <w:r w:rsidR="00613F23" w:rsidRPr="00613F23">
        <w:rPr>
          <w:rFonts w:ascii="Times New Roman" w:hAnsi="Times New Roman" w:cs="Times New Roman"/>
          <w:sz w:val="24"/>
          <w:szCs w:val="24"/>
        </w:rPr>
        <w:t>ще</w:t>
      </w:r>
      <w:r w:rsidR="00F3363C">
        <w:rPr>
          <w:rFonts w:ascii="Times New Roman" w:hAnsi="Times New Roman" w:cs="Times New Roman"/>
          <w:sz w:val="24"/>
          <w:szCs w:val="24"/>
        </w:rPr>
        <w:t>,</w:t>
      </w:r>
      <w:r w:rsidR="00613F23" w:rsidRPr="00613F23">
        <w:rPr>
          <w:rFonts w:ascii="Times New Roman" w:hAnsi="Times New Roman" w:cs="Times New Roman"/>
          <w:sz w:val="24"/>
          <w:szCs w:val="24"/>
        </w:rPr>
        <w:t xml:space="preserve"> пре</w:t>
      </w:r>
      <w:r w:rsidR="006036A3">
        <w:rPr>
          <w:rFonts w:ascii="Times New Roman" w:hAnsi="Times New Roman" w:cs="Times New Roman"/>
          <w:sz w:val="24"/>
          <w:szCs w:val="24"/>
        </w:rPr>
        <w:t xml:space="preserve">тендираме </w:t>
      </w:r>
      <w:r w:rsidR="00613F23" w:rsidRPr="00613F23">
        <w:rPr>
          <w:rFonts w:ascii="Times New Roman" w:hAnsi="Times New Roman" w:cs="Times New Roman"/>
          <w:sz w:val="24"/>
          <w:szCs w:val="24"/>
        </w:rPr>
        <w:t xml:space="preserve"> юриск</w:t>
      </w:r>
      <w:r w:rsidR="006036A3">
        <w:rPr>
          <w:rFonts w:ascii="Times New Roman" w:hAnsi="Times New Roman" w:cs="Times New Roman"/>
          <w:sz w:val="24"/>
          <w:szCs w:val="24"/>
        </w:rPr>
        <w:t>.</w:t>
      </w:r>
      <w:r w:rsidR="00613F23" w:rsidRPr="00613F23">
        <w:rPr>
          <w:rFonts w:ascii="Times New Roman" w:hAnsi="Times New Roman" w:cs="Times New Roman"/>
          <w:sz w:val="24"/>
          <w:szCs w:val="24"/>
        </w:rPr>
        <w:t xml:space="preserve"> възнаграждение. </w:t>
      </w:r>
    </w:p>
    <w:p w:rsidR="008E4E9B" w:rsidRDefault="008E4E9B" w:rsidP="00FF41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125" w:rsidRDefault="00FF4125" w:rsidP="00FF41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6036A3" w:rsidRDefault="00FF4125" w:rsidP="00FF41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6036A3">
        <w:rPr>
          <w:rFonts w:ascii="Times New Roman" w:hAnsi="Times New Roman" w:cs="Times New Roman"/>
          <w:sz w:val="24"/>
          <w:szCs w:val="24"/>
        </w:rPr>
        <w:t>а</w:t>
      </w:r>
      <w:r w:rsidR="004E7F72">
        <w:rPr>
          <w:rFonts w:ascii="Times New Roman" w:hAnsi="Times New Roman" w:cs="Times New Roman"/>
          <w:sz w:val="24"/>
          <w:szCs w:val="24"/>
        </w:rPr>
        <w:t xml:space="preserve"> комисия, моля да п</w:t>
      </w:r>
      <w:r w:rsidR="006036A3">
        <w:rPr>
          <w:rFonts w:ascii="Times New Roman" w:hAnsi="Times New Roman" w:cs="Times New Roman"/>
          <w:sz w:val="24"/>
          <w:szCs w:val="24"/>
        </w:rPr>
        <w:t>остановите реше</w:t>
      </w:r>
      <w:r w:rsidR="006036A3" w:rsidRPr="006036A3">
        <w:rPr>
          <w:rFonts w:ascii="Times New Roman" w:hAnsi="Times New Roman" w:cs="Times New Roman"/>
          <w:sz w:val="24"/>
          <w:szCs w:val="24"/>
        </w:rPr>
        <w:t>ние</w:t>
      </w:r>
      <w:r w:rsidR="006036A3">
        <w:rPr>
          <w:rFonts w:ascii="Times New Roman" w:hAnsi="Times New Roman" w:cs="Times New Roman"/>
          <w:sz w:val="24"/>
          <w:szCs w:val="24"/>
        </w:rPr>
        <w:t>,</w:t>
      </w:r>
      <w:r w:rsidR="006036A3" w:rsidRPr="006036A3">
        <w:rPr>
          <w:rFonts w:ascii="Times New Roman" w:hAnsi="Times New Roman" w:cs="Times New Roman"/>
          <w:sz w:val="24"/>
          <w:szCs w:val="24"/>
        </w:rPr>
        <w:t xml:space="preserve"> с което да отхвърлите двете де</w:t>
      </w:r>
      <w:r w:rsidR="006036A3">
        <w:rPr>
          <w:rFonts w:ascii="Times New Roman" w:hAnsi="Times New Roman" w:cs="Times New Roman"/>
          <w:sz w:val="24"/>
          <w:szCs w:val="24"/>
        </w:rPr>
        <w:t>поз</w:t>
      </w:r>
      <w:r w:rsidR="006036A3" w:rsidRPr="006036A3">
        <w:rPr>
          <w:rFonts w:ascii="Times New Roman" w:hAnsi="Times New Roman" w:cs="Times New Roman"/>
          <w:sz w:val="24"/>
          <w:szCs w:val="24"/>
        </w:rPr>
        <w:t>ирани жалби</w:t>
      </w:r>
      <w:r w:rsidR="006036A3">
        <w:rPr>
          <w:rFonts w:ascii="Times New Roman" w:hAnsi="Times New Roman" w:cs="Times New Roman"/>
          <w:sz w:val="24"/>
          <w:szCs w:val="24"/>
        </w:rPr>
        <w:t xml:space="preserve">, </w:t>
      </w:r>
      <w:r w:rsidR="006036A3" w:rsidRPr="006036A3">
        <w:rPr>
          <w:rFonts w:ascii="Times New Roman" w:hAnsi="Times New Roman" w:cs="Times New Roman"/>
          <w:sz w:val="24"/>
          <w:szCs w:val="24"/>
        </w:rPr>
        <w:t>като неоснователни и недоказани</w:t>
      </w:r>
      <w:r w:rsidR="006036A3">
        <w:rPr>
          <w:rFonts w:ascii="Times New Roman" w:hAnsi="Times New Roman" w:cs="Times New Roman"/>
          <w:sz w:val="24"/>
          <w:szCs w:val="24"/>
        </w:rPr>
        <w:t xml:space="preserve">, </w:t>
      </w:r>
      <w:r w:rsidR="006036A3" w:rsidRPr="006036A3">
        <w:rPr>
          <w:rFonts w:ascii="Times New Roman" w:hAnsi="Times New Roman" w:cs="Times New Roman"/>
          <w:sz w:val="24"/>
          <w:szCs w:val="24"/>
        </w:rPr>
        <w:t>и да потвърдите изцяло решението</w:t>
      </w:r>
      <w:r w:rsidR="006036A3">
        <w:rPr>
          <w:rFonts w:ascii="Times New Roman" w:hAnsi="Times New Roman" w:cs="Times New Roman"/>
          <w:sz w:val="24"/>
          <w:szCs w:val="24"/>
        </w:rPr>
        <w:t xml:space="preserve">, </w:t>
      </w:r>
      <w:r w:rsidR="006036A3" w:rsidRPr="006036A3">
        <w:rPr>
          <w:rFonts w:ascii="Times New Roman" w:hAnsi="Times New Roman" w:cs="Times New Roman"/>
          <w:sz w:val="24"/>
          <w:szCs w:val="24"/>
        </w:rPr>
        <w:t xml:space="preserve"> което е за определяне на </w:t>
      </w:r>
      <w:r w:rsidR="004E7F72">
        <w:rPr>
          <w:rFonts w:ascii="Times New Roman" w:hAnsi="Times New Roman" w:cs="Times New Roman"/>
          <w:sz w:val="24"/>
          <w:szCs w:val="24"/>
        </w:rPr>
        <w:t>изпъ</w:t>
      </w:r>
      <w:bookmarkStart w:id="0" w:name="_GoBack"/>
      <w:bookmarkEnd w:id="0"/>
      <w:r w:rsidR="004E7F72">
        <w:rPr>
          <w:rFonts w:ascii="Times New Roman" w:hAnsi="Times New Roman" w:cs="Times New Roman"/>
          <w:sz w:val="24"/>
          <w:szCs w:val="24"/>
        </w:rPr>
        <w:t>лнител на в</w:t>
      </w:r>
      <w:r w:rsidR="006036A3" w:rsidRPr="006036A3">
        <w:rPr>
          <w:rFonts w:ascii="Times New Roman" w:hAnsi="Times New Roman" w:cs="Times New Roman"/>
          <w:sz w:val="24"/>
          <w:szCs w:val="24"/>
        </w:rPr>
        <w:t>ъпросната процесна обществена по</w:t>
      </w:r>
      <w:r w:rsidR="006036A3">
        <w:rPr>
          <w:rFonts w:ascii="Times New Roman" w:hAnsi="Times New Roman" w:cs="Times New Roman"/>
          <w:sz w:val="24"/>
          <w:szCs w:val="24"/>
        </w:rPr>
        <w:t>ръч</w:t>
      </w:r>
      <w:r w:rsidR="006036A3" w:rsidRPr="006036A3">
        <w:rPr>
          <w:rFonts w:ascii="Times New Roman" w:hAnsi="Times New Roman" w:cs="Times New Roman"/>
          <w:sz w:val="24"/>
          <w:szCs w:val="24"/>
        </w:rPr>
        <w:t>ка</w:t>
      </w:r>
      <w:r w:rsidR="006036A3">
        <w:rPr>
          <w:rFonts w:ascii="Times New Roman" w:hAnsi="Times New Roman" w:cs="Times New Roman"/>
          <w:sz w:val="24"/>
          <w:szCs w:val="24"/>
        </w:rPr>
        <w:t>,</w:t>
      </w:r>
      <w:r w:rsidR="006036A3" w:rsidRPr="006036A3">
        <w:rPr>
          <w:rFonts w:ascii="Times New Roman" w:hAnsi="Times New Roman" w:cs="Times New Roman"/>
          <w:sz w:val="24"/>
          <w:szCs w:val="24"/>
        </w:rPr>
        <w:t xml:space="preserve"> не претендираме разноски</w:t>
      </w:r>
      <w:r w:rsidR="006036A3">
        <w:rPr>
          <w:rFonts w:ascii="Times New Roman" w:hAnsi="Times New Roman" w:cs="Times New Roman"/>
          <w:sz w:val="24"/>
          <w:szCs w:val="24"/>
        </w:rPr>
        <w:t>.</w:t>
      </w:r>
    </w:p>
    <w:p w:rsidR="008E4E9B" w:rsidRDefault="008E4E9B" w:rsidP="00FF41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4E9B" w:rsidRPr="00833E5F" w:rsidRDefault="008E4E9B" w:rsidP="008E4E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4E9B" w:rsidRPr="008E4E9B" w:rsidRDefault="008E4E9B" w:rsidP="008E4E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E4E9B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„ПАРСЕК ГРУП“ ЕООД представя заедно със  становището с вх. № към КЗК-581-603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E4E9B">
        <w:rPr>
          <w:rFonts w:ascii="Times New Roman" w:hAnsi="Times New Roman" w:cs="Times New Roman"/>
          <w:sz w:val="24"/>
          <w:szCs w:val="24"/>
        </w:rPr>
        <w:t>писък с разноски ведно с доказателства и претендира заплащане на разноски в размер:</w:t>
      </w:r>
    </w:p>
    <w:p w:rsidR="008E4E9B" w:rsidRPr="008E4E9B" w:rsidRDefault="008E4E9B" w:rsidP="008E4E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E9B">
        <w:rPr>
          <w:rFonts w:ascii="Times New Roman" w:hAnsi="Times New Roman" w:cs="Times New Roman"/>
          <w:sz w:val="24"/>
          <w:szCs w:val="24"/>
        </w:rPr>
        <w:t>- държавна такса 4500 лв. и</w:t>
      </w:r>
    </w:p>
    <w:p w:rsidR="00FF4125" w:rsidRDefault="008E4E9B" w:rsidP="008E4E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E9B">
        <w:rPr>
          <w:rFonts w:ascii="Times New Roman" w:hAnsi="Times New Roman" w:cs="Times New Roman"/>
          <w:sz w:val="24"/>
          <w:szCs w:val="24"/>
        </w:rPr>
        <w:t>- адвокатско възнаграждение 6920 лв.,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4E9B">
        <w:rPr>
          <w:rFonts w:ascii="Times New Roman" w:hAnsi="Times New Roman" w:cs="Times New Roman"/>
          <w:sz w:val="24"/>
          <w:szCs w:val="24"/>
        </w:rPr>
        <w:t>както и прави възражение за прекомерност на евентуално претендирано адвокатско и/или юрисконсултско възнаграждение от възложителя и заинтерес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E4E9B">
        <w:rPr>
          <w:rFonts w:ascii="Times New Roman" w:hAnsi="Times New Roman" w:cs="Times New Roman"/>
          <w:sz w:val="24"/>
          <w:szCs w:val="24"/>
        </w:rPr>
        <w:t xml:space="preserve">ваната страна. </w:t>
      </w:r>
    </w:p>
    <w:p w:rsidR="00FF4125" w:rsidRPr="00833E5F" w:rsidRDefault="00FF4125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E9B" w:rsidRDefault="008E4E9B" w:rsidP="008E4E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</w:p>
    <w:p w:rsidR="008E4E9B" w:rsidRDefault="008E4E9B" w:rsidP="008E4E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Оспорваме го, като прекомерно.</w:t>
      </w:r>
    </w:p>
    <w:p w:rsidR="008E4E9B" w:rsidRDefault="008E4E9B" w:rsidP="008E4E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8E4E9B" w:rsidRDefault="008E4E9B" w:rsidP="008E4E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8E4E9B" w:rsidRDefault="008E4E9B" w:rsidP="008E4E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E4E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CCD" w:rsidRDefault="005A1CCD">
      <w:pPr>
        <w:spacing w:after="0" w:line="240" w:lineRule="auto"/>
      </w:pPr>
      <w:r>
        <w:separator/>
      </w:r>
    </w:p>
  </w:endnote>
  <w:endnote w:type="continuationSeparator" w:id="0">
    <w:p w:rsidR="005A1CCD" w:rsidRDefault="005A1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7F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A1C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CCD" w:rsidRDefault="005A1CCD">
      <w:pPr>
        <w:spacing w:after="0" w:line="240" w:lineRule="auto"/>
      </w:pPr>
      <w:r>
        <w:separator/>
      </w:r>
    </w:p>
  </w:footnote>
  <w:footnote w:type="continuationSeparator" w:id="0">
    <w:p w:rsidR="005A1CCD" w:rsidRDefault="005A1C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D273E"/>
    <w:rsid w:val="00116C5D"/>
    <w:rsid w:val="001258CE"/>
    <w:rsid w:val="001344DE"/>
    <w:rsid w:val="001617EA"/>
    <w:rsid w:val="00166847"/>
    <w:rsid w:val="001A4CC6"/>
    <w:rsid w:val="001E31DF"/>
    <w:rsid w:val="001E6719"/>
    <w:rsid w:val="00266B4D"/>
    <w:rsid w:val="0029603B"/>
    <w:rsid w:val="002E23F7"/>
    <w:rsid w:val="002E4B34"/>
    <w:rsid w:val="003040CD"/>
    <w:rsid w:val="00315E16"/>
    <w:rsid w:val="00331116"/>
    <w:rsid w:val="00354C95"/>
    <w:rsid w:val="003842C6"/>
    <w:rsid w:val="003869BF"/>
    <w:rsid w:val="003D2A39"/>
    <w:rsid w:val="003E7662"/>
    <w:rsid w:val="004E7F72"/>
    <w:rsid w:val="00510FE3"/>
    <w:rsid w:val="00512A4F"/>
    <w:rsid w:val="00565CA1"/>
    <w:rsid w:val="005A1CCD"/>
    <w:rsid w:val="005D5870"/>
    <w:rsid w:val="005E1BE2"/>
    <w:rsid w:val="005E2C5E"/>
    <w:rsid w:val="006036A3"/>
    <w:rsid w:val="00613F23"/>
    <w:rsid w:val="00653A33"/>
    <w:rsid w:val="00662EE1"/>
    <w:rsid w:val="00685FEB"/>
    <w:rsid w:val="006B6356"/>
    <w:rsid w:val="007164EC"/>
    <w:rsid w:val="00731567"/>
    <w:rsid w:val="007724C2"/>
    <w:rsid w:val="007916CD"/>
    <w:rsid w:val="007F3DE0"/>
    <w:rsid w:val="00825D60"/>
    <w:rsid w:val="00833E5F"/>
    <w:rsid w:val="00866425"/>
    <w:rsid w:val="00881020"/>
    <w:rsid w:val="008E40E7"/>
    <w:rsid w:val="008E4E9B"/>
    <w:rsid w:val="0091128A"/>
    <w:rsid w:val="009B25EE"/>
    <w:rsid w:val="009C5D59"/>
    <w:rsid w:val="00A77BF2"/>
    <w:rsid w:val="00AD189B"/>
    <w:rsid w:val="00B6775F"/>
    <w:rsid w:val="00B73ACD"/>
    <w:rsid w:val="00BB22C9"/>
    <w:rsid w:val="00CA5F3F"/>
    <w:rsid w:val="00CB0108"/>
    <w:rsid w:val="00CF5753"/>
    <w:rsid w:val="00D2056E"/>
    <w:rsid w:val="00D61F8F"/>
    <w:rsid w:val="00DC590F"/>
    <w:rsid w:val="00E168FE"/>
    <w:rsid w:val="00E71489"/>
    <w:rsid w:val="00F24732"/>
    <w:rsid w:val="00F27EE4"/>
    <w:rsid w:val="00F3363C"/>
    <w:rsid w:val="00F450F1"/>
    <w:rsid w:val="00F65A4C"/>
    <w:rsid w:val="00F71977"/>
    <w:rsid w:val="00F7470B"/>
    <w:rsid w:val="00F97D91"/>
    <w:rsid w:val="00FD44FE"/>
    <w:rsid w:val="00FF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5932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496</Words>
  <Characters>2831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2025-09-15T13:35:00Z</dcterms:modified>
</cp:coreProperties>
</file>